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COMUNA PIETROSANI</w:t>
      </w:r>
    </w:p>
    <w:p>
      <w:pPr>
        <w:pStyle w:val="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JUDETUL ARGE</w:t>
      </w:r>
    </w:p>
    <w:p>
      <w:pPr>
        <w:pStyle w:val="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eastAsia="Calibri" w:cs="Arial"/>
          <w:b/>
          <w:sz w:val="18"/>
          <w:szCs w:val="18"/>
        </w:rPr>
        <w:t>RAPORT DE SPECIALITATE PRIVIND CONTUL</w:t>
      </w:r>
      <w:r>
        <w:rPr>
          <w:rFonts w:ascii="Arial" w:hAnsi="Arial" w:cs="Arial"/>
          <w:b/>
          <w:sz w:val="18"/>
          <w:szCs w:val="18"/>
        </w:rPr>
        <w:t>DE EXECUTIE AL</w:t>
      </w:r>
    </w:p>
    <w:p>
      <w:pPr>
        <w:pStyle w:val="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BUGETULUL LOCAL PENTRU ANUL 2021</w:t>
      </w:r>
    </w:p>
    <w:p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In conformitate cu prevedrile art.57 al.1 din Legea nr. 273/2006,Lege privind finantele publice locale, republicata, cu modificarile si completarile ulterioare, dispunem spre aprobarea consiliului local contul de executie al bugetuli local 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>
      <w:pPr>
        <w:pStyle w:val="6"/>
        <w:rPr>
          <w:rFonts w:ascii="Arial" w:hAnsi="Arial" w:cs="Arial"/>
          <w:sz w:val="18"/>
          <w:szCs w:val="18"/>
        </w:rPr>
      </w:pPr>
    </w:p>
    <w:p>
      <w:pPr>
        <w:pStyle w:val="6"/>
        <w:ind w:left="2160" w:firstLine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VENITURILE  BUGETULUI  LOCAL-2021</w:t>
      </w:r>
    </w:p>
    <w:p>
      <w:pPr>
        <w:pStyle w:val="6"/>
        <w:rPr>
          <w:rFonts w:ascii="Arial" w:hAnsi="Arial" w:cs="Arial"/>
          <w:b/>
          <w:sz w:val="18"/>
          <w:szCs w:val="18"/>
        </w:rPr>
      </w:pPr>
    </w:p>
    <w:tbl>
      <w:tblPr>
        <w:tblStyle w:val="4"/>
        <w:tblW w:w="1049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5812"/>
        <w:gridCol w:w="1417"/>
        <w:gridCol w:w="1418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crt</w:t>
            </w:r>
          </w:p>
        </w:tc>
        <w:tc>
          <w:tcPr>
            <w:tcW w:w="5812" w:type="dxa"/>
          </w:tcPr>
          <w:p>
            <w:pPr>
              <w:pStyle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DENUMIRE INDICATOR</w:t>
            </w:r>
          </w:p>
        </w:tc>
        <w:tc>
          <w:tcPr>
            <w:tcW w:w="1417" w:type="dxa"/>
          </w:tcPr>
          <w:p>
            <w:pPr>
              <w:pStyle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PREVEDERI BUGETARE INITIALE</w:t>
            </w:r>
          </w:p>
        </w:tc>
        <w:tc>
          <w:tcPr>
            <w:tcW w:w="1418" w:type="dxa"/>
          </w:tcPr>
          <w:p>
            <w:pPr>
              <w:pStyle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PREVEDERI     BUGETARE DEFINITIVE </w:t>
            </w:r>
          </w:p>
        </w:tc>
        <w:tc>
          <w:tcPr>
            <w:tcW w:w="1389" w:type="dxa"/>
          </w:tcPr>
          <w:p>
            <w:pPr>
              <w:pStyle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INCASARI REALIZATE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Impozit venit</w:t>
            </w: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4000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Cote si sume defalcate din impozitul pe venit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2730000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3172000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3121209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-cote defalcate impozit venit</w:t>
            </w: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1273000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-sume defalcate din impozitul pe venit</w:t>
            </w: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1530000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1549000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1544429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-sume repartizate din fondul la dispozitia Consiliului Judetean</w:t>
            </w: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350000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Impozite si taxe pe proprietate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285000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285000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584970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-impozit si taxa pe cladiri</w:t>
            </w: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147000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-impozit si taxa pe teren</w:t>
            </w: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124000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judiciara de timbru</w:t>
            </w: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14000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Sume defalcate din TVA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3397000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3769860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3767422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-sume defalcate din TVA pentru finantarea cheltuielilor  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descentralizate la nivelul comunelor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1917000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1997860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1995422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-sume defalcate din TVA pentru echilibrare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1480000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1772000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Impozit mijloace transport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302000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302000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442776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pStyle w:val="6"/>
              <w:numPr>
                <w:ilvl w:val="0"/>
                <w:numId w:val="1"/>
              </w:numPr>
              <w:ind w:left="96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IMT PF</w:t>
            </w: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210000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pStyle w:val="6"/>
              <w:numPr>
                <w:ilvl w:val="0"/>
                <w:numId w:val="1"/>
              </w:numPr>
              <w:ind w:left="96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IMT PJ</w:t>
            </w: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92000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 impozite si taxe fiscale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30000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Venituri din concesiuni si inchirieri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87000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87000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121349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Venituri din prestari servicii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13000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Amenzi 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142000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142000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178509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Subventii de la bugetul de stat pentru ajutoarele de incalzire cu lemne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13000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128333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812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Subventii de la bugetul de stat pentru finantareaprogramelor nationale de dezvoltare locala</w:t>
            </w: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10000000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10000000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9279487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55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pStyle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VENITURI</w:t>
            </w:r>
          </w:p>
        </w:tc>
        <w:tc>
          <w:tcPr>
            <w:tcW w:w="1417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17000000</w:t>
            </w:r>
          </w:p>
        </w:tc>
        <w:tc>
          <w:tcPr>
            <w:tcW w:w="1418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17934860</w:t>
            </w:r>
          </w:p>
        </w:tc>
        <w:tc>
          <w:tcPr>
            <w:tcW w:w="1389" w:type="dxa"/>
          </w:tcPr>
          <w:p>
            <w:pPr>
              <w:pStyle w:val="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17658634</w:t>
            </w:r>
          </w:p>
        </w:tc>
      </w:tr>
    </w:tbl>
    <w:p>
      <w:pPr>
        <w:pStyle w:val="6"/>
        <w:ind w:left="2160" w:firstLine="720"/>
        <w:rPr>
          <w:rFonts w:ascii="Arial" w:hAnsi="Arial" w:cs="Arial"/>
          <w:sz w:val="20"/>
          <w:szCs w:val="20"/>
        </w:rPr>
      </w:pPr>
    </w:p>
    <w:p>
      <w:pPr>
        <w:pStyle w:val="6"/>
        <w:ind w:left="2160" w:firstLine="720"/>
        <w:rPr>
          <w:rFonts w:ascii="Arial" w:hAnsi="Arial" w:cs="Arial"/>
          <w:sz w:val="20"/>
          <w:szCs w:val="20"/>
        </w:rPr>
      </w:pPr>
    </w:p>
    <w:p>
      <w:pPr>
        <w:pStyle w:val="6"/>
        <w:ind w:left="2160" w:firstLine="720"/>
        <w:rPr>
          <w:rFonts w:ascii="Arial" w:hAnsi="Arial" w:cs="Arial"/>
          <w:sz w:val="20"/>
          <w:szCs w:val="20"/>
        </w:rPr>
      </w:pPr>
    </w:p>
    <w:p>
      <w:pPr>
        <w:pStyle w:val="6"/>
        <w:ind w:left="2160" w:firstLine="720"/>
        <w:rPr>
          <w:rFonts w:ascii="Arial" w:hAnsi="Arial" w:cs="Arial"/>
          <w:sz w:val="20"/>
          <w:szCs w:val="20"/>
        </w:rPr>
      </w:pPr>
    </w:p>
    <w:p>
      <w:pPr>
        <w:pStyle w:val="6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CHELTUIELILE BUGETULUI LOCAL 2020</w:t>
      </w:r>
    </w:p>
    <w:p>
      <w:pPr>
        <w:pStyle w:val="6"/>
        <w:ind w:left="2160" w:firstLine="720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eastAsia="Times New Roman"/>
          <w:sz w:val="18"/>
          <w:szCs w:val="18"/>
          <w:lang w:val="es-ES" w:eastAsia="ro-RO"/>
        </w:rPr>
      </w:pPr>
    </w:p>
    <w:tbl>
      <w:tblPr>
        <w:tblStyle w:val="4"/>
        <w:tblW w:w="103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544"/>
        <w:gridCol w:w="1417"/>
        <w:gridCol w:w="1418"/>
        <w:gridCol w:w="1417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NR CRT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="Arial Narrow" w:hAnsi="Arial Narrow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val="es-ES" w:eastAsia="ro-RO"/>
              </w:rPr>
              <w:t>Denumire indicatori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="Arial Narrow" w:hAnsi="Arial Narrow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val="fr-FR" w:eastAsia="ro-RO"/>
              </w:rPr>
              <w:t>COD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="Arial Narrow" w:hAnsi="Arial Narrow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val="fr-FR" w:eastAsia="ro-RO"/>
              </w:rPr>
              <w:t>CREDITE BUGETARE INITIALE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="Arial Narrow" w:hAnsi="Arial Narrow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val="fr-FR" w:eastAsia="ro-RO"/>
              </w:rPr>
              <w:t>CREDITE BUGETARE DEFINITIVE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="Arial Narrow" w:hAnsi="Arial Narrow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val="fr-FR" w:eastAsia="ro-RO"/>
              </w:rPr>
              <w:t>PLATI EFECTUATE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A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Autoritati publice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510000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2699000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2636000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2484422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Cheltuielile cu salariile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51000010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2040000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2040000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2027038</w:t>
            </w:r>
          </w:p>
        </w:tc>
      </w:tr>
      <w:t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Salarii de baza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510103100101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1740000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1730000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1730000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Indemnizatii platile unor altor persoane din afara unitatii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510103100112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180000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180000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180000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Indemnizatia de hrana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510103100117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72000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82000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70308</w:t>
            </w:r>
          </w:p>
        </w:tc>
      </w:tr>
      <w:t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Contributia asiguratorie de munca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510103100307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48000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48000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46730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Bunuri si servicii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51000020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584000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545500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433326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Furnituri de birou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510103200101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9784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Materiale pentru curatenie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510103200102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6332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Incalzit iluminat forta motrica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510103200103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45000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75000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42606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Apa canal salubritate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510103200104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2000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1923</w:t>
            </w:r>
          </w:p>
        </w:tc>
      </w:tr>
      <w:t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Carburanti si lubrifianti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510103200105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14000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02"/>
              <w:jc w:val="center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14000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Posta telecomunicatii internet radio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510103200108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40000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44078</w:t>
            </w:r>
          </w:p>
        </w:tc>
      </w:tr>
      <w:t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Materiale si prestari servicii cu caracter funtional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510103200109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150000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150000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141487</w:t>
            </w:r>
          </w:p>
        </w:tc>
      </w:tr>
      <w:tr>
        <w:trPr>
          <w:trHeight w:val="32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Alte buniri si servicii pentru intretinere si functionare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510103200130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98000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98000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93276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Reparatii curente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5101032002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30000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30000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0</w:t>
            </w:r>
          </w:p>
        </w:tc>
      </w:tr>
      <w:tr>
        <w:trPr>
          <w:trHeight w:val="32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Obiecte de inventar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510103200530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30000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30000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8500</w:t>
            </w:r>
          </w:p>
        </w:tc>
      </w:tr>
      <w:t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Deplasari interne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510103200601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25000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29500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29478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Carti publicatii si materiale documentare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510103201100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15000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15000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11544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Pregatire profesionala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510103201300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15000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15000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14600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Alte cheltuieli cu bunuri si servicii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510103203030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100000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17000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15718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Active nefinnaciare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51000071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45000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50500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41650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Alte active fixe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500103710130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45000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50500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41650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Plati efectuate in anii precedenti si recuperate in anul curent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510103850101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-17592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B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ALTE SERVICII PUBLICE GENERALE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540000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30000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Fond de rezerva bugetara la dispozotia autoritatilor locale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500400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30000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C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Ordine publica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610000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100000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100000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97115</w:t>
            </w:r>
          </w:p>
        </w:tc>
      </w:tr>
      <w:t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Cheltuieli cu salariile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61000010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78000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78000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75678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Salarii de baza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610500100101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72000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72000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70200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Indemnizatie de hrana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610500100117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4000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4000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3817</w:t>
            </w:r>
          </w:p>
        </w:tc>
      </w:tr>
      <w:tr>
        <w:trPr>
          <w:trHeight w:val="259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 xml:space="preserve">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Contributia asiguratorie de munca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610500100307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2000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1661</w:t>
            </w:r>
          </w:p>
        </w:tc>
      </w:tr>
      <w:tr>
        <w:trPr>
          <w:trHeight w:val="259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Bunuri si servicii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61000020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22000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22000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21437</w:t>
            </w:r>
          </w:p>
        </w:tc>
      </w:tr>
      <w:tr>
        <w:trPr>
          <w:trHeight w:val="259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Materiale si prestari servicii cu caracter funtional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610500200109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21000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21000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21000</w:t>
            </w:r>
          </w:p>
        </w:tc>
      </w:tr>
      <w:tr>
        <w:trPr>
          <w:trHeight w:val="52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Alte bunuri si servicii pt intretinere si functionare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610500200130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D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Invatamant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650000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740000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674860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602862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Cheltuieli de personal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65000010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15000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35000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35000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Transportul la si de la locul de munca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650402100205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15000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35000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35000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Cheltuieli materiale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65000020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450000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377000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375242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Furnituri de birou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650402200101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7000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7000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 xml:space="preserve"> Materiale de curatenie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650402200102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9000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9000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Incalzit iluminat forta motrica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650402200203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139000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139000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139000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Apa canal salubrizare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650402200104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9897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Posta telecomunacatii radio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650402200108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16000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16000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Materiale si prestari servicii cu carácter functional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650402200109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43000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43000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42992</w:t>
            </w:r>
          </w:p>
        </w:tc>
      </w:tr>
      <w:tr>
        <w:trPr>
          <w:trHeight w:val="26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Alte bunuri si servicii pentru intretinere si functionare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650402200130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84000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93500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93473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Reparatii curente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6504022002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12000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10470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Obiecte de inventar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650402200530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23000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33000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32996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Deplasari interne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650402200601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Pregatire profesionala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650402201300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4500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4450</w:t>
            </w:r>
          </w:p>
        </w:tc>
      </w:tr>
      <w:tr>
        <w:trPr>
          <w:trHeight w:val="26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Ale cheltuieli cu bunuri si servicii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650402203030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100000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-</w:t>
            </w:r>
          </w:p>
        </w:tc>
      </w:tr>
      <w:tr>
        <w:trPr>
          <w:trHeight w:val="27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Asistenta sociala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65000057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69000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80860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69591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Ajutoare sociale in numerar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650402570201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56000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61000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58791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Tichete cresa si gradinita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650402570203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13000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19860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10800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 xml:space="preserve">Burse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6504025901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156000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132000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Active nefinanciare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65000071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50000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50000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Alte active fixe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650402710130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50000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50000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Plati efectuate in anii precedenti si recuperate in anul curent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650402850101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-8971</w:t>
            </w:r>
          </w:p>
        </w:tc>
      </w:tr>
      <w:tr>
        <w:trPr>
          <w:trHeight w:val="42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E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Cultura, recreere si religie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670000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109000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89000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79182</w:t>
            </w:r>
          </w:p>
        </w:tc>
      </w:tr>
      <w:t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Cheltuieli de personal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67000010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55000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55000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52979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Salarii de baza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670302100101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49000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387"/>
              <w:jc w:val="center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49000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47992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Indemnizatie de hrana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670303100117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4000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92"/>
              <w:jc w:val="center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4000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3817</w:t>
            </w:r>
          </w:p>
        </w:tc>
      </w:tr>
      <w:tr>
        <w:trPr>
          <w:trHeight w:val="37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Contributia asiguratorie pentru munca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670302100107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2000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1170</w:t>
            </w:r>
          </w:p>
        </w:tc>
      </w:tr>
      <w:t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Bunuri si servicii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67000020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14000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14000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6203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Incalzit iluminat forta motrica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670302200103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12000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4239</w:t>
            </w:r>
          </w:p>
        </w:tc>
      </w:tr>
      <w:t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Posta telecomunicatii internet radio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670302200108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500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Carti publicatii si materiale documentare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670302201100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1500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1500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1499</w:t>
            </w:r>
          </w:p>
        </w:tc>
      </w:tr>
      <w:tr>
        <w:trPr>
          <w:trHeight w:val="31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Servicii religioase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670206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40000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20000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fr-FR" w:eastAsia="ro-RO"/>
              </w:rPr>
              <w:t>20000</w:t>
            </w:r>
          </w:p>
        </w:tc>
      </w:tr>
      <w:t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Sustinerea cultelor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6706005912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40000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40000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F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Asistenta sociala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680000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1835000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2048000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1882573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Cheltuielile cu salariile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68000010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1050000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1150000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1003719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Salarii de baza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680502100101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866000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966000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849478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Indemnizatia de hrana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680502100117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162000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162000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132901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7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Contributia asiguratorie pt munca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680502100307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22000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22000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21340</w:t>
            </w:r>
          </w:p>
        </w:tc>
      </w:tr>
      <w:t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Asistenta sociala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68000057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755000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868000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848854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Asistenta sociala in caz de invaliditate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680502570201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755000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868000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848854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Alte cheltuieli in domeniul asistentei sociale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68000059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30000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30000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Alte cheltuieli in domeniul asistentei sociale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685050591100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30000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30000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</w:tr>
      <w:tr>
        <w:trPr>
          <w:trHeight w:val="423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G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 xml:space="preserve">Locinte, serv si dezv publica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700000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747000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1254000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1037967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Bunuri si servicii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70000020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310000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290000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230675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Incalzit iluminat forta motrica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7002200103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140000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170000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169953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Materiale si prestari servicii cu carácter functional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7002200109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130000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80000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39016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Alte bunuri si servicii pentru intretinere si functionare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7002200130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40000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40000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21706</w:t>
            </w:r>
          </w:p>
        </w:tc>
      </w:tr>
      <w:tr>
        <w:trPr>
          <w:trHeight w:val="26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Active nefinanciare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7000071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437000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964000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807292</w:t>
            </w:r>
          </w:p>
        </w:tc>
      </w:tr>
      <w:tr>
        <w:trPr>
          <w:trHeight w:val="299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 xml:space="preserve">Constructii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7002710101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357000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884000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727292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Alte active fixe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7002710130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80000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80000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80000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G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Protectia mediului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740000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10270000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10270000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9547333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 xml:space="preserve">Constructii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740600710101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10270000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10270000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9547333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fr-FR" w:eastAsia="ro-RO"/>
              </w:rPr>
              <w:t>Plati efectuate in anii precedenti si recuperate in anul curent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7406850102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-49602</w:t>
            </w:r>
          </w:p>
        </w:tc>
      </w:tr>
      <w:tr>
        <w:trPr>
          <w:trHeight w:val="39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H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Transporturi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840000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500000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863000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853108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Bunuri si servicii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84000020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200000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330000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322353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Materialesi prestari servicii cu carácter functional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840301200109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20000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20000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12564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Reparatii curente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84030120200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180000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310000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309789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Active nefinanciare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84000071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300000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533000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530755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 xml:space="preserve">Constructii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840301710101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300000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533000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  <w:t>530755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es-ES" w:eastAsia="ro-RO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TOTAL CHELTUIELI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17000000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17934860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val="es-ES" w:eastAsia="ro-RO"/>
              </w:rPr>
              <w:t>16534960</w:t>
            </w:r>
          </w:p>
        </w:tc>
      </w:tr>
    </w:tbl>
    <w:p>
      <w:pPr>
        <w:pStyle w:val="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>
      <w:pPr>
        <w:pStyle w:val="6"/>
        <w:ind w:firstLine="720"/>
        <w:rPr>
          <w:rFonts w:ascii="Arial" w:hAnsi="Arial" w:cs="Arial"/>
          <w:sz w:val="18"/>
          <w:szCs w:val="18"/>
        </w:rPr>
      </w:pPr>
    </w:p>
    <w:p>
      <w:pPr>
        <w:pStyle w:val="6"/>
        <w:ind w:firstLine="720"/>
        <w:rPr>
          <w:rFonts w:ascii="Arial" w:hAnsi="Arial" w:cs="Arial"/>
          <w:sz w:val="18"/>
          <w:szCs w:val="18"/>
        </w:rPr>
      </w:pPr>
    </w:p>
    <w:p>
      <w:pPr>
        <w:pStyle w:val="6"/>
        <w:ind w:firstLine="720"/>
        <w:rPr>
          <w:rFonts w:ascii="Arial" w:hAnsi="Arial" w:cs="Arial"/>
          <w:sz w:val="18"/>
          <w:szCs w:val="18"/>
        </w:rPr>
      </w:pPr>
    </w:p>
    <w:p>
      <w:pPr>
        <w:pStyle w:val="6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Mentionam faptul ca in urma incheierii exercitiului bugetar al anului 2021, s-a inregistrat  un excedent  in suma de 1227714.35  lei, suma ce a fost virata in fondul de rulment.</w:t>
      </w:r>
    </w:p>
    <w:p>
      <w:pPr>
        <w:pStyle w:val="6"/>
        <w:ind w:firstLine="720"/>
        <w:rPr>
          <w:rFonts w:ascii="Arial" w:hAnsi="Arial" w:cs="Arial"/>
          <w:sz w:val="18"/>
          <w:szCs w:val="18"/>
        </w:rPr>
      </w:pPr>
    </w:p>
    <w:p>
      <w:pPr>
        <w:pStyle w:val="6"/>
        <w:ind w:firstLine="720"/>
        <w:rPr>
          <w:rFonts w:ascii="Arial" w:hAnsi="Arial" w:cs="Arial"/>
          <w:sz w:val="18"/>
          <w:szCs w:val="18"/>
        </w:rPr>
      </w:pPr>
    </w:p>
    <w:p>
      <w:pPr>
        <w:pStyle w:val="2"/>
        <w:ind w:left="360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INTOCMIT,</w:t>
      </w:r>
    </w:p>
    <w:p>
      <w:pPr>
        <w:pStyle w:val="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HIRICA MARIA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387BC3"/>
    <w:multiLevelType w:val="multilevel"/>
    <w:tmpl w:val="38387BC3"/>
    <w:lvl w:ilvl="0" w:tentative="0">
      <w:start w:val="385"/>
      <w:numFmt w:val="bullet"/>
      <w:lvlText w:val="-"/>
      <w:lvlJc w:val="left"/>
      <w:pPr>
        <w:ind w:left="1395" w:hanging="360"/>
      </w:pPr>
      <w:rPr>
        <w:rFonts w:hint="default" w:ascii="Arial" w:hAnsi="Arial" w:eastAsia="Times New Roman"/>
      </w:rPr>
    </w:lvl>
    <w:lvl w:ilvl="1" w:tentative="0">
      <w:start w:val="1"/>
      <w:numFmt w:val="bullet"/>
      <w:lvlText w:val="o"/>
      <w:lvlJc w:val="left"/>
      <w:pPr>
        <w:ind w:left="2115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8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75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9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35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15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E7"/>
    <w:rsid w:val="00002571"/>
    <w:rsid w:val="0000268B"/>
    <w:rsid w:val="00017292"/>
    <w:rsid w:val="0002771A"/>
    <w:rsid w:val="0003710D"/>
    <w:rsid w:val="00037B99"/>
    <w:rsid w:val="00053224"/>
    <w:rsid w:val="00055A81"/>
    <w:rsid w:val="00056098"/>
    <w:rsid w:val="000570E7"/>
    <w:rsid w:val="00065BF7"/>
    <w:rsid w:val="00067AEB"/>
    <w:rsid w:val="00073F5E"/>
    <w:rsid w:val="00087C97"/>
    <w:rsid w:val="00094DF2"/>
    <w:rsid w:val="00095373"/>
    <w:rsid w:val="00095A8B"/>
    <w:rsid w:val="00097D0B"/>
    <w:rsid w:val="000B3BDF"/>
    <w:rsid w:val="000C57EC"/>
    <w:rsid w:val="000C7953"/>
    <w:rsid w:val="00103673"/>
    <w:rsid w:val="00105973"/>
    <w:rsid w:val="00127A36"/>
    <w:rsid w:val="001402E7"/>
    <w:rsid w:val="00166E10"/>
    <w:rsid w:val="00180B25"/>
    <w:rsid w:val="001918A4"/>
    <w:rsid w:val="001B5770"/>
    <w:rsid w:val="001C4210"/>
    <w:rsid w:val="001F0D73"/>
    <w:rsid w:val="00212C15"/>
    <w:rsid w:val="00217964"/>
    <w:rsid w:val="00217EF9"/>
    <w:rsid w:val="00241729"/>
    <w:rsid w:val="0024557E"/>
    <w:rsid w:val="002541ED"/>
    <w:rsid w:val="00263121"/>
    <w:rsid w:val="00281BEB"/>
    <w:rsid w:val="00282470"/>
    <w:rsid w:val="002834FC"/>
    <w:rsid w:val="002838C0"/>
    <w:rsid w:val="00290C4D"/>
    <w:rsid w:val="002951E8"/>
    <w:rsid w:val="002A070B"/>
    <w:rsid w:val="002A23DC"/>
    <w:rsid w:val="002A422C"/>
    <w:rsid w:val="002C7685"/>
    <w:rsid w:val="002E6C29"/>
    <w:rsid w:val="002E7698"/>
    <w:rsid w:val="002F0C2D"/>
    <w:rsid w:val="00301037"/>
    <w:rsid w:val="00314E72"/>
    <w:rsid w:val="00316233"/>
    <w:rsid w:val="003202D2"/>
    <w:rsid w:val="003236C2"/>
    <w:rsid w:val="00343634"/>
    <w:rsid w:val="00354116"/>
    <w:rsid w:val="00370134"/>
    <w:rsid w:val="003B1D68"/>
    <w:rsid w:val="00405E87"/>
    <w:rsid w:val="00411D41"/>
    <w:rsid w:val="00441A74"/>
    <w:rsid w:val="0044575D"/>
    <w:rsid w:val="0046727C"/>
    <w:rsid w:val="00473491"/>
    <w:rsid w:val="00481F8A"/>
    <w:rsid w:val="004935AB"/>
    <w:rsid w:val="004C0F1E"/>
    <w:rsid w:val="004D4C5A"/>
    <w:rsid w:val="004E5C8A"/>
    <w:rsid w:val="004E638E"/>
    <w:rsid w:val="00500C51"/>
    <w:rsid w:val="00503ED0"/>
    <w:rsid w:val="00504F09"/>
    <w:rsid w:val="00507112"/>
    <w:rsid w:val="005211E2"/>
    <w:rsid w:val="00523E4A"/>
    <w:rsid w:val="0053230D"/>
    <w:rsid w:val="005517FC"/>
    <w:rsid w:val="00575044"/>
    <w:rsid w:val="00576B27"/>
    <w:rsid w:val="00581CAB"/>
    <w:rsid w:val="005824A0"/>
    <w:rsid w:val="00596E4B"/>
    <w:rsid w:val="005A0F6E"/>
    <w:rsid w:val="005A10E7"/>
    <w:rsid w:val="005B7D82"/>
    <w:rsid w:val="005E01C6"/>
    <w:rsid w:val="006055D8"/>
    <w:rsid w:val="00617849"/>
    <w:rsid w:val="00642285"/>
    <w:rsid w:val="00654B6E"/>
    <w:rsid w:val="006561FA"/>
    <w:rsid w:val="0067634D"/>
    <w:rsid w:val="0068128A"/>
    <w:rsid w:val="00682322"/>
    <w:rsid w:val="00683A2B"/>
    <w:rsid w:val="006B097C"/>
    <w:rsid w:val="006B576A"/>
    <w:rsid w:val="006B580A"/>
    <w:rsid w:val="006C1BB2"/>
    <w:rsid w:val="006E2220"/>
    <w:rsid w:val="00706917"/>
    <w:rsid w:val="0071510D"/>
    <w:rsid w:val="007212E3"/>
    <w:rsid w:val="00723D58"/>
    <w:rsid w:val="00734D24"/>
    <w:rsid w:val="007838EB"/>
    <w:rsid w:val="007A414A"/>
    <w:rsid w:val="007D2784"/>
    <w:rsid w:val="007D7B54"/>
    <w:rsid w:val="007E350B"/>
    <w:rsid w:val="007E3E38"/>
    <w:rsid w:val="00832B29"/>
    <w:rsid w:val="00836637"/>
    <w:rsid w:val="00841449"/>
    <w:rsid w:val="0084767A"/>
    <w:rsid w:val="00852F4D"/>
    <w:rsid w:val="00857275"/>
    <w:rsid w:val="00874121"/>
    <w:rsid w:val="0088411E"/>
    <w:rsid w:val="00892312"/>
    <w:rsid w:val="008A3761"/>
    <w:rsid w:val="008A3AE9"/>
    <w:rsid w:val="008D2F0B"/>
    <w:rsid w:val="008F1FF9"/>
    <w:rsid w:val="008F62E0"/>
    <w:rsid w:val="00907A28"/>
    <w:rsid w:val="0091207E"/>
    <w:rsid w:val="00917DC2"/>
    <w:rsid w:val="00931211"/>
    <w:rsid w:val="00962218"/>
    <w:rsid w:val="00980CE9"/>
    <w:rsid w:val="009A3E56"/>
    <w:rsid w:val="009A60E5"/>
    <w:rsid w:val="009B0B68"/>
    <w:rsid w:val="009B4815"/>
    <w:rsid w:val="009B69CF"/>
    <w:rsid w:val="009D54AD"/>
    <w:rsid w:val="009E2AE1"/>
    <w:rsid w:val="009E7BD4"/>
    <w:rsid w:val="009F0EA8"/>
    <w:rsid w:val="009F6660"/>
    <w:rsid w:val="009F76EF"/>
    <w:rsid w:val="00A03539"/>
    <w:rsid w:val="00A16338"/>
    <w:rsid w:val="00A26A57"/>
    <w:rsid w:val="00A30BFB"/>
    <w:rsid w:val="00A5759B"/>
    <w:rsid w:val="00A63214"/>
    <w:rsid w:val="00A65052"/>
    <w:rsid w:val="00A71778"/>
    <w:rsid w:val="00A82D88"/>
    <w:rsid w:val="00A8544C"/>
    <w:rsid w:val="00A867BB"/>
    <w:rsid w:val="00A97427"/>
    <w:rsid w:val="00AA30D6"/>
    <w:rsid w:val="00AA44D6"/>
    <w:rsid w:val="00AA4B58"/>
    <w:rsid w:val="00AC4B09"/>
    <w:rsid w:val="00AD1B59"/>
    <w:rsid w:val="00AD5768"/>
    <w:rsid w:val="00AE7150"/>
    <w:rsid w:val="00AF4EE6"/>
    <w:rsid w:val="00B05BCB"/>
    <w:rsid w:val="00B11E93"/>
    <w:rsid w:val="00B16F49"/>
    <w:rsid w:val="00B27A78"/>
    <w:rsid w:val="00B27E79"/>
    <w:rsid w:val="00B40B15"/>
    <w:rsid w:val="00B465E9"/>
    <w:rsid w:val="00B47B26"/>
    <w:rsid w:val="00B625E0"/>
    <w:rsid w:val="00B80692"/>
    <w:rsid w:val="00B9704F"/>
    <w:rsid w:val="00BA6E21"/>
    <w:rsid w:val="00BB0052"/>
    <w:rsid w:val="00BB0906"/>
    <w:rsid w:val="00BB2F7F"/>
    <w:rsid w:val="00BB67B0"/>
    <w:rsid w:val="00BC2469"/>
    <w:rsid w:val="00BC75E9"/>
    <w:rsid w:val="00BD23E2"/>
    <w:rsid w:val="00BD3034"/>
    <w:rsid w:val="00BD3756"/>
    <w:rsid w:val="00BF362F"/>
    <w:rsid w:val="00BF63F9"/>
    <w:rsid w:val="00BF761D"/>
    <w:rsid w:val="00C00189"/>
    <w:rsid w:val="00C030CF"/>
    <w:rsid w:val="00C039E7"/>
    <w:rsid w:val="00C35F92"/>
    <w:rsid w:val="00C360F4"/>
    <w:rsid w:val="00C4224C"/>
    <w:rsid w:val="00C54A3E"/>
    <w:rsid w:val="00C56D47"/>
    <w:rsid w:val="00C8331B"/>
    <w:rsid w:val="00C96AD4"/>
    <w:rsid w:val="00CA5C0E"/>
    <w:rsid w:val="00CB251A"/>
    <w:rsid w:val="00CD2222"/>
    <w:rsid w:val="00CF2CF1"/>
    <w:rsid w:val="00D00002"/>
    <w:rsid w:val="00D00C70"/>
    <w:rsid w:val="00D05652"/>
    <w:rsid w:val="00D07900"/>
    <w:rsid w:val="00D16478"/>
    <w:rsid w:val="00D2605F"/>
    <w:rsid w:val="00D41FBF"/>
    <w:rsid w:val="00D65D22"/>
    <w:rsid w:val="00D76389"/>
    <w:rsid w:val="00D81954"/>
    <w:rsid w:val="00D979EF"/>
    <w:rsid w:val="00DA5820"/>
    <w:rsid w:val="00DB5E98"/>
    <w:rsid w:val="00DC00C3"/>
    <w:rsid w:val="00DC6E5D"/>
    <w:rsid w:val="00DE4009"/>
    <w:rsid w:val="00DF355E"/>
    <w:rsid w:val="00DF47FB"/>
    <w:rsid w:val="00DF533E"/>
    <w:rsid w:val="00E02AE6"/>
    <w:rsid w:val="00E143EE"/>
    <w:rsid w:val="00E206D7"/>
    <w:rsid w:val="00E22F25"/>
    <w:rsid w:val="00E277C9"/>
    <w:rsid w:val="00E369CD"/>
    <w:rsid w:val="00E40D3E"/>
    <w:rsid w:val="00E45A68"/>
    <w:rsid w:val="00E53D54"/>
    <w:rsid w:val="00E56362"/>
    <w:rsid w:val="00E64979"/>
    <w:rsid w:val="00E90D6D"/>
    <w:rsid w:val="00E923CE"/>
    <w:rsid w:val="00EA09CC"/>
    <w:rsid w:val="00EA1583"/>
    <w:rsid w:val="00EA2296"/>
    <w:rsid w:val="00EB30E2"/>
    <w:rsid w:val="00EC7BC1"/>
    <w:rsid w:val="00ED62AE"/>
    <w:rsid w:val="00EE1174"/>
    <w:rsid w:val="00EE507E"/>
    <w:rsid w:val="00EF0230"/>
    <w:rsid w:val="00EF2AD6"/>
    <w:rsid w:val="00EF5A70"/>
    <w:rsid w:val="00F009CE"/>
    <w:rsid w:val="00F11901"/>
    <w:rsid w:val="00F2517B"/>
    <w:rsid w:val="00F303B6"/>
    <w:rsid w:val="00F328FD"/>
    <w:rsid w:val="00F33C0F"/>
    <w:rsid w:val="00F70926"/>
    <w:rsid w:val="00F839CB"/>
    <w:rsid w:val="00F96D38"/>
    <w:rsid w:val="00FA0328"/>
    <w:rsid w:val="00FA2760"/>
    <w:rsid w:val="00FB087B"/>
    <w:rsid w:val="00FB3544"/>
    <w:rsid w:val="00FC0D2D"/>
    <w:rsid w:val="00FC448D"/>
    <w:rsid w:val="00FE1E1B"/>
    <w:rsid w:val="00FF4B98"/>
    <w:rsid w:val="00FF5A21"/>
    <w:rsid w:val="5117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 Spacing"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7">
    <w:name w:val="Balloon Text Char"/>
    <w:basedOn w:val="3"/>
    <w:link w:val="5"/>
    <w:semiHidden/>
    <w:uiPriority w:val="99"/>
    <w:rPr>
      <w:rFonts w:ascii="Segoe UI" w:hAnsi="Segoe UI" w:eastAsia="Calibri" w:cs="Segoe UI"/>
      <w:sz w:val="18"/>
      <w:szCs w:val="18"/>
    </w:rPr>
  </w:style>
  <w:style w:type="character" w:customStyle="1" w:styleId="8">
    <w:name w:val="Heading 1 Char"/>
    <w:basedOn w:val="3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53194-0A2C-4C5D-810D-4AB2828CE1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1203</Words>
  <Characters>6861</Characters>
  <Lines>57</Lines>
  <Paragraphs>16</Paragraphs>
  <TotalTime>311</TotalTime>
  <ScaleCrop>false</ScaleCrop>
  <LinksUpToDate>false</LinksUpToDate>
  <CharactersWithSpaces>8048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2021-02-03T10:15:00Z</dcterms:created>
  <dc:creator>Maria Hirica</dc:creator>
  <cp:lastModifiedBy>Primarie</cp:lastModifiedBy>
  <cp:lastPrinted>2021-02-03T13:20:00Z</cp:lastPrinted>
  <dcterms:modified xsi:type="dcterms:W3CDTF">2022-10-25T07:34:45Z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E4CEAA4984254A8381C384F341187D9F</vt:lpwstr>
  </property>
</Properties>
</file>