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C7" w:rsidRDefault="009A3EC7" w:rsidP="009A3EC7">
      <w:pPr>
        <w:tabs>
          <w:tab w:val="left" w:pos="254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28700" cy="1485900"/>
            <wp:effectExtent l="19050" t="0" r="0" b="0"/>
            <wp:wrapSquare wrapText="right"/>
            <wp:docPr id="2" name="Picture 2" descr="Stema_Oficiala_a_Romaniei_din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Oficiala_a_Romaniei_din_20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JUDETUL ARGES</w:t>
      </w:r>
    </w:p>
    <w:p w:rsidR="009A3EC7" w:rsidRDefault="009A3EC7" w:rsidP="009A3EC7">
      <w:pPr>
        <w:tabs>
          <w:tab w:val="left" w:pos="2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PRIMARIA COMUNEI PIETROSANI</w:t>
      </w:r>
    </w:p>
    <w:p w:rsidR="009A3EC7" w:rsidRDefault="009A3EC7" w:rsidP="009A3EC7">
      <w:pPr>
        <w:tabs>
          <w:tab w:val="left" w:pos="2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0248267266/ 0248267267</w:t>
      </w:r>
    </w:p>
    <w:p w:rsidR="009A3EC7" w:rsidRDefault="009A3EC7" w:rsidP="009A3EC7">
      <w:pPr>
        <w:tabs>
          <w:tab w:val="left" w:pos="2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</w:t>
      </w:r>
      <w:r w:rsidR="00263D2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prim1pietr@yahoo.com</w:t>
      </w:r>
    </w:p>
    <w:p w:rsidR="009A3EC7" w:rsidRDefault="009A3EC7" w:rsidP="009A3EC7">
      <w:pPr>
        <w:tabs>
          <w:tab w:val="left" w:pos="2340"/>
          <w:tab w:val="left" w:pos="2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Nr.______/____________</w:t>
      </w:r>
      <w:r>
        <w:rPr>
          <w:b/>
          <w:sz w:val="28"/>
          <w:szCs w:val="28"/>
        </w:rPr>
        <w:tab/>
      </w:r>
    </w:p>
    <w:p w:rsidR="009A3EC7" w:rsidRDefault="009A3EC7" w:rsidP="009A3EC7">
      <w:pPr>
        <w:tabs>
          <w:tab w:val="left" w:pos="2340"/>
          <w:tab w:val="left" w:pos="2540"/>
        </w:tabs>
        <w:rPr>
          <w:b/>
          <w:sz w:val="28"/>
          <w:szCs w:val="28"/>
        </w:rPr>
      </w:pPr>
    </w:p>
    <w:p w:rsidR="009A3EC7" w:rsidRDefault="009A3EC7" w:rsidP="009A3EC7">
      <w:pPr>
        <w:jc w:val="center"/>
        <w:rPr>
          <w:sz w:val="28"/>
          <w:szCs w:val="28"/>
        </w:rPr>
      </w:pPr>
    </w:p>
    <w:p w:rsidR="009A3EC7" w:rsidRDefault="009A3EC7" w:rsidP="009A3EC7">
      <w:pPr>
        <w:ind w:left="60"/>
        <w:jc w:val="center"/>
        <w:rPr>
          <w:b/>
          <w:bCs/>
        </w:rPr>
      </w:pPr>
    </w:p>
    <w:p w:rsidR="009A3EC7" w:rsidRDefault="00263D20" w:rsidP="009A3EC7">
      <w:pPr>
        <w:ind w:left="60"/>
        <w:jc w:val="center"/>
        <w:rPr>
          <w:i/>
          <w:color w:val="FF0000"/>
          <w:sz w:val="28"/>
          <w:szCs w:val="28"/>
        </w:rPr>
      </w:pPr>
      <w:r>
        <w:rPr>
          <w:bCs/>
        </w:rPr>
        <w:t>ANUNT</w:t>
      </w:r>
    </w:p>
    <w:p w:rsidR="009A3EC7" w:rsidRDefault="009A3EC7" w:rsidP="009A3EC7">
      <w:pPr>
        <w:ind w:left="60"/>
        <w:jc w:val="center"/>
        <w:rPr>
          <w:bCs/>
          <w:i/>
          <w:color w:val="FF0000"/>
        </w:rPr>
      </w:pPr>
    </w:p>
    <w:p w:rsidR="009A3EC7" w:rsidRDefault="009A3EC7" w:rsidP="009A3EC7">
      <w:pPr>
        <w:ind w:left="426" w:hanging="426"/>
        <w:jc w:val="both"/>
        <w:rPr>
          <w:b/>
          <w:i/>
          <w:sz w:val="20"/>
          <w:szCs w:val="20"/>
        </w:rPr>
      </w:pPr>
      <w:proofErr w:type="spellStart"/>
      <w:r>
        <w:rPr>
          <w:b/>
          <w:sz w:val="20"/>
          <w:szCs w:val="20"/>
        </w:rPr>
        <w:t>Prin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prezenta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va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informam</w:t>
      </w:r>
      <w:proofErr w:type="spellEnd"/>
      <w:r>
        <w:rPr>
          <w:b/>
          <w:sz w:val="20"/>
          <w:szCs w:val="20"/>
        </w:rPr>
        <w:t xml:space="preserve">  cu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privire</w:t>
      </w:r>
      <w:proofErr w:type="spellEnd"/>
      <w:r>
        <w:rPr>
          <w:b/>
          <w:sz w:val="20"/>
          <w:szCs w:val="20"/>
        </w:rPr>
        <w:t xml:space="preserve"> la </w:t>
      </w:r>
      <w:r>
        <w:rPr>
          <w:b/>
          <w:i/>
          <w:sz w:val="20"/>
          <w:szCs w:val="20"/>
        </w:rPr>
        <w:t xml:space="preserve">Art. 6¹ din </w:t>
      </w:r>
      <w:proofErr w:type="spellStart"/>
      <w:r>
        <w:rPr>
          <w:b/>
          <w:i/>
          <w:sz w:val="20"/>
          <w:szCs w:val="20"/>
        </w:rPr>
        <w:t>Legea</w:t>
      </w:r>
      <w:proofErr w:type="spellEnd"/>
      <w:r>
        <w:rPr>
          <w:b/>
          <w:i/>
          <w:sz w:val="20"/>
          <w:szCs w:val="20"/>
        </w:rPr>
        <w:t xml:space="preserve"> 416/2001, </w:t>
      </w:r>
      <w:proofErr w:type="spellStart"/>
      <w:r>
        <w:rPr>
          <w:b/>
          <w:i/>
          <w:sz w:val="20"/>
          <w:szCs w:val="20"/>
        </w:rPr>
        <w:t>privind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venitul</w:t>
      </w:r>
      <w:proofErr w:type="spellEnd"/>
      <w:r>
        <w:rPr>
          <w:b/>
          <w:i/>
          <w:sz w:val="20"/>
          <w:szCs w:val="20"/>
        </w:rPr>
        <w:t xml:space="preserve"> minim </w:t>
      </w:r>
      <w:proofErr w:type="spellStart"/>
      <w:r>
        <w:rPr>
          <w:b/>
          <w:i/>
          <w:sz w:val="20"/>
          <w:szCs w:val="20"/>
        </w:rPr>
        <w:t>garantat</w:t>
      </w:r>
      <w:proofErr w:type="spellEnd"/>
      <w:r>
        <w:rPr>
          <w:b/>
          <w:i/>
          <w:sz w:val="20"/>
          <w:szCs w:val="20"/>
        </w:rPr>
        <w:t xml:space="preserve">, cu </w:t>
      </w:r>
      <w:proofErr w:type="spellStart"/>
      <w:proofErr w:type="gramStart"/>
      <w:r>
        <w:rPr>
          <w:b/>
          <w:i/>
          <w:sz w:val="20"/>
          <w:szCs w:val="20"/>
        </w:rPr>
        <w:t>modificarile</w:t>
      </w:r>
      <w:proofErr w:type="spellEnd"/>
      <w:r>
        <w:rPr>
          <w:b/>
          <w:i/>
          <w:sz w:val="20"/>
          <w:szCs w:val="20"/>
        </w:rPr>
        <w:t xml:space="preserve">  </w:t>
      </w:r>
      <w:proofErr w:type="spellStart"/>
      <w:r>
        <w:rPr>
          <w:b/>
          <w:i/>
          <w:sz w:val="20"/>
          <w:szCs w:val="20"/>
        </w:rPr>
        <w:t>si</w:t>
      </w:r>
      <w:proofErr w:type="spellEnd"/>
      <w:proofErr w:type="gram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completarile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ulterioare</w:t>
      </w:r>
      <w:proofErr w:type="spellEnd"/>
      <w:r>
        <w:rPr>
          <w:b/>
          <w:i/>
          <w:sz w:val="20"/>
          <w:szCs w:val="20"/>
        </w:rPr>
        <w:t xml:space="preserve">: </w:t>
      </w:r>
    </w:p>
    <w:p w:rsidR="009A3EC7" w:rsidRDefault="009A3EC7" w:rsidP="009A3EC7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(1)</w:t>
      </w:r>
      <w:proofErr w:type="spellStart"/>
      <w:r>
        <w:rPr>
          <w:i/>
          <w:sz w:val="20"/>
          <w:szCs w:val="20"/>
        </w:rPr>
        <w:t>În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scopul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valorificării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forţei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muncă</w:t>
      </w:r>
      <w:proofErr w:type="spellEnd"/>
      <w:r>
        <w:rPr>
          <w:i/>
          <w:sz w:val="20"/>
          <w:szCs w:val="20"/>
        </w:rPr>
        <w:t xml:space="preserve"> locale, </w:t>
      </w:r>
      <w:proofErr w:type="spellStart"/>
      <w:r>
        <w:rPr>
          <w:i/>
          <w:sz w:val="20"/>
          <w:szCs w:val="20"/>
        </w:rPr>
        <w:t>primarii</w:t>
      </w:r>
      <w:proofErr w:type="spellEnd"/>
      <w:r>
        <w:rPr>
          <w:i/>
          <w:sz w:val="20"/>
          <w:szCs w:val="20"/>
        </w:rPr>
        <w:t xml:space="preserve"> au </w:t>
      </w:r>
      <w:proofErr w:type="spellStart"/>
      <w:r>
        <w:rPr>
          <w:i/>
          <w:sz w:val="20"/>
          <w:szCs w:val="20"/>
        </w:rPr>
        <w:t>obligaţia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proofErr w:type="gramStart"/>
      <w:r>
        <w:rPr>
          <w:i/>
          <w:sz w:val="20"/>
          <w:szCs w:val="20"/>
        </w:rPr>
        <w:t>să</w:t>
      </w:r>
      <w:proofErr w:type="spellEnd"/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întocmească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planul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activităţi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sezoniere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baza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solicitărilor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primite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persoane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juridice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persoane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fizice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autorizate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întreprinderi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individuale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întreprinderi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familiale</w:t>
      </w:r>
      <w:proofErr w:type="spellEnd"/>
      <w:r>
        <w:rPr>
          <w:i/>
          <w:sz w:val="20"/>
          <w:szCs w:val="20"/>
        </w:rPr>
        <w:t xml:space="preserve"> care au </w:t>
      </w:r>
      <w:proofErr w:type="spellStart"/>
      <w:r>
        <w:rPr>
          <w:i/>
          <w:sz w:val="20"/>
          <w:szCs w:val="20"/>
        </w:rPr>
        <w:t>nevoie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forţă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muncă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funcţionează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raza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unităţii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administrativ-teritoriale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denumite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în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continuare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beneficiari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lucrări</w:t>
      </w:r>
      <w:proofErr w:type="spellEnd"/>
      <w:r>
        <w:rPr>
          <w:i/>
          <w:sz w:val="20"/>
          <w:szCs w:val="20"/>
        </w:rPr>
        <w:t>.</w:t>
      </w:r>
    </w:p>
    <w:p w:rsidR="009A3EC7" w:rsidRDefault="009A3EC7" w:rsidP="009A3EC7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(2)</w:t>
      </w:r>
      <w:proofErr w:type="spellStart"/>
      <w:proofErr w:type="gramStart"/>
      <w:r>
        <w:rPr>
          <w:i/>
          <w:sz w:val="20"/>
          <w:szCs w:val="20"/>
        </w:rPr>
        <w:t>Planul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acţiune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prevăzut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alin</w:t>
      </w:r>
      <w:proofErr w:type="spellEnd"/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(1) </w:t>
      </w:r>
      <w:proofErr w:type="gramStart"/>
      <w:r>
        <w:rPr>
          <w:i/>
          <w:sz w:val="20"/>
          <w:szCs w:val="20"/>
        </w:rPr>
        <w:t>se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aprobă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dispoziţie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primarului</w:t>
      </w:r>
      <w:proofErr w:type="spellEnd"/>
      <w:r>
        <w:rPr>
          <w:i/>
          <w:sz w:val="20"/>
          <w:szCs w:val="20"/>
        </w:rPr>
        <w:t xml:space="preserve">, se </w:t>
      </w:r>
      <w:proofErr w:type="spellStart"/>
      <w:r>
        <w:rPr>
          <w:i/>
          <w:sz w:val="20"/>
          <w:szCs w:val="20"/>
        </w:rPr>
        <w:t>afişează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sediul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primăriei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cuprinde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activităţile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sezoniere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beneficiarii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lucrări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precum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repartizarea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persoanelor</w:t>
      </w:r>
      <w:proofErr w:type="spellEnd"/>
      <w:r>
        <w:rPr>
          <w:i/>
          <w:sz w:val="20"/>
          <w:szCs w:val="20"/>
        </w:rPr>
        <w:t xml:space="preserve"> din </w:t>
      </w:r>
      <w:proofErr w:type="spellStart"/>
      <w:r>
        <w:rPr>
          <w:i/>
          <w:sz w:val="20"/>
          <w:szCs w:val="20"/>
        </w:rPr>
        <w:t>familiile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beneficiare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ajutor</w:t>
      </w:r>
      <w:proofErr w:type="spellEnd"/>
      <w:r>
        <w:rPr>
          <w:i/>
          <w:sz w:val="20"/>
          <w:szCs w:val="20"/>
        </w:rPr>
        <w:t xml:space="preserve"> social </w:t>
      </w:r>
      <w:proofErr w:type="spellStart"/>
      <w:r>
        <w:rPr>
          <w:i/>
          <w:sz w:val="20"/>
          <w:szCs w:val="20"/>
        </w:rPr>
        <w:t>pentru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desfăşurarea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activităţilor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sezoniere</w:t>
      </w:r>
      <w:proofErr w:type="spellEnd"/>
      <w:r>
        <w:rPr>
          <w:i/>
          <w:sz w:val="20"/>
          <w:szCs w:val="20"/>
        </w:rPr>
        <w:t>.</w:t>
      </w:r>
    </w:p>
    <w:p w:rsidR="009A3EC7" w:rsidRDefault="009A3EC7" w:rsidP="009A3EC7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(3)</w:t>
      </w:r>
      <w:proofErr w:type="spellStart"/>
      <w:proofErr w:type="gramStart"/>
      <w:r>
        <w:rPr>
          <w:i/>
          <w:sz w:val="20"/>
          <w:szCs w:val="20"/>
        </w:rPr>
        <w:t>Efectuarea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activităţilor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sezoniere</w:t>
      </w:r>
      <w:proofErr w:type="spellEnd"/>
      <w:r>
        <w:rPr>
          <w:i/>
          <w:sz w:val="20"/>
          <w:szCs w:val="20"/>
        </w:rPr>
        <w:t xml:space="preserve"> nu </w:t>
      </w:r>
      <w:proofErr w:type="spellStart"/>
      <w:r>
        <w:rPr>
          <w:i/>
          <w:sz w:val="20"/>
          <w:szCs w:val="20"/>
        </w:rPr>
        <w:t>exceptează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persoanele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îndeplinirea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obligaţiei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prevăzute</w:t>
      </w:r>
      <w:proofErr w:type="spellEnd"/>
      <w:r>
        <w:rPr>
          <w:i/>
          <w:sz w:val="20"/>
          <w:szCs w:val="20"/>
        </w:rPr>
        <w:t xml:space="preserve"> la art.</w:t>
      </w:r>
      <w:proofErr w:type="gramEnd"/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 xml:space="preserve">6 </w:t>
      </w:r>
      <w:proofErr w:type="spellStart"/>
      <w:r>
        <w:rPr>
          <w:i/>
          <w:sz w:val="20"/>
          <w:szCs w:val="20"/>
        </w:rPr>
        <w:t>alin</w:t>
      </w:r>
      <w:proofErr w:type="spellEnd"/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(2).</w:t>
      </w:r>
    </w:p>
    <w:p w:rsidR="009A3EC7" w:rsidRDefault="009A3EC7" w:rsidP="009A3EC7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(4)</w:t>
      </w:r>
      <w:proofErr w:type="spellStart"/>
      <w:r>
        <w:rPr>
          <w:i/>
          <w:sz w:val="20"/>
          <w:szCs w:val="20"/>
        </w:rPr>
        <w:t>Repartizarea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activităţilor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sezoniere</w:t>
      </w:r>
      <w:proofErr w:type="spellEnd"/>
      <w:r>
        <w:rPr>
          <w:i/>
          <w:sz w:val="20"/>
          <w:szCs w:val="20"/>
        </w:rPr>
        <w:t xml:space="preserve"> se </w:t>
      </w:r>
      <w:proofErr w:type="spellStart"/>
      <w:r>
        <w:rPr>
          <w:i/>
          <w:sz w:val="20"/>
          <w:szCs w:val="20"/>
        </w:rPr>
        <w:t>realizează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către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primar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după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efectuarea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către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beneficiarii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ajutor</w:t>
      </w:r>
      <w:proofErr w:type="spellEnd"/>
      <w:r>
        <w:rPr>
          <w:i/>
          <w:sz w:val="20"/>
          <w:szCs w:val="20"/>
        </w:rPr>
        <w:t xml:space="preserve"> social </w:t>
      </w:r>
      <w:proofErr w:type="gramStart"/>
      <w:r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orelor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muncă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stabilite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în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condiţiile</w:t>
      </w:r>
      <w:proofErr w:type="spellEnd"/>
      <w:r>
        <w:rPr>
          <w:i/>
          <w:sz w:val="20"/>
          <w:szCs w:val="20"/>
        </w:rPr>
        <w:t xml:space="preserve"> art. </w:t>
      </w:r>
      <w:proofErr w:type="gramStart"/>
      <w:r>
        <w:rPr>
          <w:i/>
          <w:sz w:val="20"/>
          <w:szCs w:val="20"/>
        </w:rPr>
        <w:t xml:space="preserve">6 </w:t>
      </w:r>
      <w:proofErr w:type="spellStart"/>
      <w:r>
        <w:rPr>
          <w:i/>
          <w:sz w:val="20"/>
          <w:szCs w:val="20"/>
        </w:rPr>
        <w:t>alin</w:t>
      </w:r>
      <w:proofErr w:type="spellEnd"/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(2)</w:t>
      </w:r>
      <w:proofErr w:type="gramStart"/>
      <w:r>
        <w:rPr>
          <w:i/>
          <w:sz w:val="20"/>
          <w:szCs w:val="20"/>
        </w:rPr>
        <w:t>-(</w:t>
      </w:r>
      <w:proofErr w:type="gramEnd"/>
      <w:r>
        <w:rPr>
          <w:i/>
          <w:sz w:val="20"/>
          <w:szCs w:val="20"/>
        </w:rPr>
        <w:t>4).</w:t>
      </w:r>
    </w:p>
    <w:p w:rsidR="009A3EC7" w:rsidRDefault="009A3EC7" w:rsidP="009A3EC7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(5)</w:t>
      </w:r>
      <w:proofErr w:type="spellStart"/>
      <w:proofErr w:type="gramStart"/>
      <w:r>
        <w:rPr>
          <w:i/>
          <w:sz w:val="20"/>
          <w:szCs w:val="20"/>
        </w:rPr>
        <w:t>Planul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acţiune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prevăzut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alin</w:t>
      </w:r>
      <w:proofErr w:type="spellEnd"/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(1) </w:t>
      </w:r>
      <w:proofErr w:type="gramStart"/>
      <w:r>
        <w:rPr>
          <w:i/>
          <w:sz w:val="20"/>
          <w:szCs w:val="20"/>
        </w:rPr>
        <w:t>se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transmite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agenţiilor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teritoriale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în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luna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următoare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aprobării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în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termenul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prevăzut</w:t>
      </w:r>
      <w:proofErr w:type="spellEnd"/>
      <w:r>
        <w:rPr>
          <w:i/>
          <w:sz w:val="20"/>
          <w:szCs w:val="20"/>
        </w:rPr>
        <w:t xml:space="preserve"> la art. </w:t>
      </w:r>
      <w:proofErr w:type="gramStart"/>
      <w:r>
        <w:rPr>
          <w:i/>
          <w:sz w:val="20"/>
          <w:szCs w:val="20"/>
        </w:rPr>
        <w:t xml:space="preserve">131 </w:t>
      </w:r>
      <w:proofErr w:type="spellStart"/>
      <w:r>
        <w:rPr>
          <w:i/>
          <w:sz w:val="20"/>
          <w:szCs w:val="20"/>
        </w:rPr>
        <w:t>alin</w:t>
      </w:r>
      <w:proofErr w:type="spellEnd"/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(3).</w:t>
      </w:r>
    </w:p>
    <w:p w:rsidR="009A3EC7" w:rsidRDefault="009A3EC7" w:rsidP="009A3EC7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Art. 6²</w:t>
      </w:r>
    </w:p>
    <w:p w:rsidR="009A3EC7" w:rsidRDefault="009A3EC7" w:rsidP="009A3EC7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(1)</w:t>
      </w:r>
      <w:proofErr w:type="spellStart"/>
      <w:r>
        <w:rPr>
          <w:i/>
          <w:sz w:val="20"/>
          <w:szCs w:val="20"/>
        </w:rPr>
        <w:t>Persoanele</w:t>
      </w:r>
      <w:proofErr w:type="spellEnd"/>
      <w:r>
        <w:rPr>
          <w:i/>
          <w:sz w:val="20"/>
          <w:szCs w:val="20"/>
        </w:rPr>
        <w:t xml:space="preserve"> care </w:t>
      </w:r>
      <w:proofErr w:type="spellStart"/>
      <w:r>
        <w:rPr>
          <w:i/>
          <w:sz w:val="20"/>
          <w:szCs w:val="20"/>
        </w:rPr>
        <w:t>solicită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forţă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muncă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pentru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desfăşurarea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activităţilor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sezoniere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potrivit</w:t>
      </w:r>
      <w:proofErr w:type="spellEnd"/>
      <w:r>
        <w:rPr>
          <w:i/>
          <w:sz w:val="20"/>
          <w:szCs w:val="20"/>
        </w:rPr>
        <w:t xml:space="preserve"> art. </w:t>
      </w:r>
      <w:proofErr w:type="gramStart"/>
      <w:r>
        <w:rPr>
          <w:i/>
          <w:sz w:val="20"/>
          <w:szCs w:val="20"/>
        </w:rPr>
        <w:t xml:space="preserve">6¹ </w:t>
      </w:r>
      <w:proofErr w:type="spellStart"/>
      <w:r>
        <w:rPr>
          <w:i/>
          <w:sz w:val="20"/>
          <w:szCs w:val="20"/>
        </w:rPr>
        <w:t>alin</w:t>
      </w:r>
      <w:proofErr w:type="spellEnd"/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(1), se </w:t>
      </w:r>
      <w:proofErr w:type="spellStart"/>
      <w:r>
        <w:rPr>
          <w:i/>
          <w:sz w:val="20"/>
          <w:szCs w:val="20"/>
        </w:rPr>
        <w:t>adresează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primarului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în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scris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precizând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activitatea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proofErr w:type="gramStart"/>
      <w:r>
        <w:rPr>
          <w:i/>
          <w:sz w:val="20"/>
          <w:szCs w:val="20"/>
        </w:rPr>
        <w:t>ce</w:t>
      </w:r>
      <w:proofErr w:type="spellEnd"/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urmează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fi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desfăşurată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numărul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lucrători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solicitaţi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perioada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desfăşurare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activităţii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sezoniere</w:t>
      </w:r>
      <w:proofErr w:type="spellEnd"/>
      <w:r>
        <w:rPr>
          <w:i/>
          <w:sz w:val="20"/>
          <w:szCs w:val="20"/>
        </w:rPr>
        <w:t>.</w:t>
      </w:r>
    </w:p>
    <w:p w:rsidR="009A3EC7" w:rsidRDefault="009A3EC7" w:rsidP="009A3EC7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(2)</w:t>
      </w:r>
      <w:proofErr w:type="spellStart"/>
      <w:proofErr w:type="gramStart"/>
      <w:r>
        <w:rPr>
          <w:i/>
          <w:sz w:val="20"/>
          <w:szCs w:val="20"/>
        </w:rPr>
        <w:t>Remunerarea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activităţii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desfăşurate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potrivit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alin</w:t>
      </w:r>
      <w:proofErr w:type="spellEnd"/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(1), </w:t>
      </w:r>
      <w:proofErr w:type="spellStart"/>
      <w:proofErr w:type="gramStart"/>
      <w:r>
        <w:rPr>
          <w:i/>
          <w:sz w:val="20"/>
          <w:szCs w:val="20"/>
        </w:rPr>
        <w:t>norma</w:t>
      </w:r>
      <w:proofErr w:type="spellEnd"/>
      <w:proofErr w:type="gram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lucru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precum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alte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obligaţii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îndatoriri</w:t>
      </w:r>
      <w:proofErr w:type="spellEnd"/>
      <w:r>
        <w:rPr>
          <w:i/>
          <w:sz w:val="20"/>
          <w:szCs w:val="20"/>
        </w:rPr>
        <w:t xml:space="preserve"> se </w:t>
      </w:r>
      <w:proofErr w:type="spellStart"/>
      <w:r>
        <w:rPr>
          <w:i/>
          <w:sz w:val="20"/>
          <w:szCs w:val="20"/>
        </w:rPr>
        <w:t>stabilesc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negociere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directă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între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beneficiarul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lucrări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persoana</w:t>
      </w:r>
      <w:proofErr w:type="spellEnd"/>
      <w:r>
        <w:rPr>
          <w:i/>
          <w:sz w:val="20"/>
          <w:szCs w:val="20"/>
        </w:rPr>
        <w:t xml:space="preserve"> care </w:t>
      </w:r>
      <w:proofErr w:type="spellStart"/>
      <w:r>
        <w:rPr>
          <w:i/>
          <w:sz w:val="20"/>
          <w:szCs w:val="20"/>
        </w:rPr>
        <w:t>prestează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activitatea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în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condiţiile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Legii</w:t>
      </w:r>
      <w:proofErr w:type="spellEnd"/>
      <w:r>
        <w:rPr>
          <w:i/>
          <w:sz w:val="20"/>
          <w:szCs w:val="20"/>
        </w:rPr>
        <w:t xml:space="preserve"> nr. </w:t>
      </w:r>
      <w:proofErr w:type="gramStart"/>
      <w:r>
        <w:rPr>
          <w:i/>
          <w:sz w:val="20"/>
          <w:szCs w:val="20"/>
        </w:rPr>
        <w:t xml:space="preserve">52/2011 </w:t>
      </w:r>
      <w:proofErr w:type="spellStart"/>
      <w:r>
        <w:rPr>
          <w:i/>
          <w:sz w:val="20"/>
          <w:szCs w:val="20"/>
        </w:rPr>
        <w:t>privind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exercitarea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unor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activităţi</w:t>
      </w:r>
      <w:proofErr w:type="spellEnd"/>
      <w:r>
        <w:rPr>
          <w:i/>
          <w:sz w:val="20"/>
          <w:szCs w:val="20"/>
        </w:rPr>
        <w:t xml:space="preserve"> cu </w:t>
      </w:r>
      <w:proofErr w:type="spellStart"/>
      <w:r>
        <w:rPr>
          <w:i/>
          <w:sz w:val="20"/>
          <w:szCs w:val="20"/>
        </w:rPr>
        <w:t>caracter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ocazional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desfăşurate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zilieri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republicată</w:t>
      </w:r>
      <w:proofErr w:type="spellEnd"/>
      <w:r>
        <w:rPr>
          <w:i/>
          <w:sz w:val="20"/>
          <w:szCs w:val="20"/>
        </w:rPr>
        <w:t xml:space="preserve">, cu </w:t>
      </w:r>
      <w:proofErr w:type="spellStart"/>
      <w:r>
        <w:rPr>
          <w:i/>
          <w:sz w:val="20"/>
          <w:szCs w:val="20"/>
        </w:rPr>
        <w:t>modificările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şi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completările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ulterioare</w:t>
      </w:r>
      <w:proofErr w:type="spellEnd"/>
      <w:r>
        <w:rPr>
          <w:i/>
          <w:sz w:val="20"/>
          <w:szCs w:val="20"/>
        </w:rPr>
        <w:t>.</w:t>
      </w:r>
      <w:proofErr w:type="gramEnd"/>
    </w:p>
    <w:p w:rsidR="009A3EC7" w:rsidRDefault="009A3EC7" w:rsidP="009A3EC7">
      <w:pPr>
        <w:ind w:left="426" w:hanging="426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Tototdata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va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informam</w:t>
      </w:r>
      <w:proofErr w:type="spellEnd"/>
      <w:r>
        <w:rPr>
          <w:b/>
          <w:sz w:val="20"/>
          <w:szCs w:val="20"/>
        </w:rPr>
        <w:t xml:space="preserve"> ca la </w:t>
      </w:r>
      <w:proofErr w:type="spellStart"/>
      <w:r>
        <w:rPr>
          <w:b/>
          <w:sz w:val="20"/>
          <w:szCs w:val="20"/>
        </w:rPr>
        <w:t>nivelul</w:t>
      </w:r>
      <w:proofErr w:type="spellEnd"/>
      <w:r>
        <w:rPr>
          <w:b/>
          <w:sz w:val="20"/>
          <w:szCs w:val="20"/>
        </w:rPr>
        <w:t xml:space="preserve"> U.A.T. </w:t>
      </w:r>
      <w:proofErr w:type="spellStart"/>
      <w:r>
        <w:rPr>
          <w:b/>
          <w:sz w:val="20"/>
          <w:szCs w:val="20"/>
        </w:rPr>
        <w:t>Pietrosani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exista</w:t>
      </w:r>
      <w:proofErr w:type="spellEnd"/>
      <w:r>
        <w:rPr>
          <w:b/>
          <w:sz w:val="20"/>
          <w:szCs w:val="20"/>
        </w:rPr>
        <w:t xml:space="preserve"> un </w:t>
      </w:r>
      <w:proofErr w:type="spellStart"/>
      <w:r>
        <w:rPr>
          <w:b/>
          <w:sz w:val="20"/>
          <w:szCs w:val="20"/>
        </w:rPr>
        <w:t>numar</w:t>
      </w:r>
      <w:proofErr w:type="spellEnd"/>
      <w:r>
        <w:rPr>
          <w:b/>
          <w:sz w:val="20"/>
          <w:szCs w:val="20"/>
        </w:rPr>
        <w:t xml:space="preserve"> de 30 </w:t>
      </w:r>
      <w:proofErr w:type="spellStart"/>
      <w:r>
        <w:rPr>
          <w:b/>
          <w:sz w:val="20"/>
          <w:szCs w:val="20"/>
        </w:rPr>
        <w:t>persoane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apte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munca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beneficiari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venit</w:t>
      </w:r>
      <w:proofErr w:type="spellEnd"/>
      <w:r>
        <w:rPr>
          <w:b/>
          <w:sz w:val="20"/>
          <w:szCs w:val="20"/>
        </w:rPr>
        <w:t xml:space="preserve"> minim </w:t>
      </w:r>
      <w:proofErr w:type="spellStart"/>
      <w:r>
        <w:rPr>
          <w:b/>
          <w:sz w:val="20"/>
          <w:szCs w:val="20"/>
        </w:rPr>
        <w:t>garantat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baza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Legii</w:t>
      </w:r>
      <w:proofErr w:type="spellEnd"/>
      <w:r>
        <w:rPr>
          <w:b/>
          <w:sz w:val="20"/>
          <w:szCs w:val="20"/>
        </w:rPr>
        <w:t xml:space="preserve"> 416/2001, cu </w:t>
      </w:r>
      <w:proofErr w:type="spellStart"/>
      <w:r>
        <w:rPr>
          <w:b/>
          <w:sz w:val="20"/>
          <w:szCs w:val="20"/>
        </w:rPr>
        <w:t>modificarile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completarile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ulterioare</w:t>
      </w:r>
      <w:proofErr w:type="spellEnd"/>
      <w:r>
        <w:rPr>
          <w:b/>
          <w:sz w:val="20"/>
          <w:szCs w:val="20"/>
        </w:rPr>
        <w:t>.</w:t>
      </w:r>
    </w:p>
    <w:p w:rsidR="009A3EC7" w:rsidRDefault="009A3EC7" w:rsidP="009A3EC7">
      <w:pPr>
        <w:ind w:left="426" w:hanging="426"/>
        <w:jc w:val="both"/>
        <w:rPr>
          <w:b/>
          <w:i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mai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multe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informatii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puteti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contacta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telefonic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viceprimarul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comunei</w:t>
      </w:r>
      <w:proofErr w:type="spellEnd"/>
      <w:r>
        <w:rPr>
          <w:b/>
          <w:sz w:val="20"/>
          <w:szCs w:val="20"/>
        </w:rPr>
        <w:t xml:space="preserve"> la nr.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de</w:t>
      </w:r>
      <w:proofErr w:type="gramEnd"/>
      <w:r>
        <w:rPr>
          <w:b/>
          <w:sz w:val="20"/>
          <w:szCs w:val="20"/>
        </w:rPr>
        <w:t xml:space="preserve"> tel. 0747039203.</w:t>
      </w:r>
    </w:p>
    <w:p w:rsidR="009A3EC7" w:rsidRDefault="009A3EC7" w:rsidP="009A3EC7">
      <w:pPr>
        <w:ind w:left="426" w:hanging="426"/>
        <w:jc w:val="both"/>
        <w:rPr>
          <w:b/>
          <w:i/>
          <w:sz w:val="20"/>
          <w:szCs w:val="20"/>
        </w:rPr>
      </w:pPr>
    </w:p>
    <w:p w:rsidR="009A3EC7" w:rsidRDefault="009A3EC7" w:rsidP="009A3EC7">
      <w:pPr>
        <w:ind w:firstLine="708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multumim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colaborare</w:t>
      </w:r>
      <w:proofErr w:type="spellEnd"/>
      <w:r>
        <w:rPr>
          <w:sz w:val="20"/>
          <w:szCs w:val="20"/>
        </w:rPr>
        <w:t>.</w:t>
      </w:r>
    </w:p>
    <w:p w:rsidR="009A3EC7" w:rsidRDefault="009A3EC7" w:rsidP="009A3EC7">
      <w:pPr>
        <w:jc w:val="center"/>
        <w:rPr>
          <w:b/>
        </w:rPr>
      </w:pPr>
    </w:p>
    <w:p w:rsidR="009A3EC7" w:rsidRDefault="009A3EC7" w:rsidP="009A3EC7">
      <w:pPr>
        <w:jc w:val="center"/>
        <w:rPr>
          <w:b/>
          <w:sz w:val="28"/>
          <w:szCs w:val="28"/>
        </w:rPr>
      </w:pPr>
    </w:p>
    <w:p w:rsidR="009A3EC7" w:rsidRDefault="009A3EC7" w:rsidP="009A3EC7">
      <w:r>
        <w:t xml:space="preserve">               PRIMAR                                                                               ASISTENT SOCIAL</w:t>
      </w:r>
    </w:p>
    <w:p w:rsidR="009A3EC7" w:rsidRDefault="009A3EC7" w:rsidP="009A3EC7"/>
    <w:p w:rsidR="009A3EC7" w:rsidRDefault="009A3EC7" w:rsidP="009A3EC7">
      <w:r>
        <w:t xml:space="preserve">      PATRU EUGENIU</w:t>
      </w:r>
      <w:r>
        <w:tab/>
        <w:t xml:space="preserve">                                                                  VASILE ALINA</w:t>
      </w:r>
    </w:p>
    <w:p w:rsidR="00794490" w:rsidRDefault="00794490"/>
    <w:sectPr w:rsidR="00794490" w:rsidSect="0079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savePreviewPicture/>
  <w:compat/>
  <w:rsids>
    <w:rsidRoot w:val="009A3EC7"/>
    <w:rsid w:val="001B6C13"/>
    <w:rsid w:val="00263D20"/>
    <w:rsid w:val="00794490"/>
    <w:rsid w:val="009A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Rotaru</dc:creator>
  <cp:lastModifiedBy>Daniel Rotaru</cp:lastModifiedBy>
  <cp:revision>2</cp:revision>
  <dcterms:created xsi:type="dcterms:W3CDTF">2019-12-13T08:26:00Z</dcterms:created>
  <dcterms:modified xsi:type="dcterms:W3CDTF">2019-12-13T08:27:00Z</dcterms:modified>
</cp:coreProperties>
</file>